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B9" w:rsidRDefault="004048B7" w:rsidP="002031B0">
      <w:pPr>
        <w:ind w:firstLine="0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7">
        <w:rPr>
          <w:sz w:val="22"/>
          <w:szCs w:val="22"/>
        </w:rPr>
        <w:t>Приложение №11</w:t>
      </w:r>
    </w:p>
    <w:p w:rsidR="004048B7" w:rsidRDefault="004048B7" w:rsidP="002031B0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25B86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 депутатов</w:t>
      </w:r>
    </w:p>
    <w:p w:rsidR="004048B7" w:rsidRPr="004048B7" w:rsidRDefault="004048B7" w:rsidP="004048B7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E54F5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</w:t>
      </w:r>
      <w:r w:rsidR="003E54F5">
        <w:rPr>
          <w:sz w:val="22"/>
          <w:szCs w:val="22"/>
        </w:rPr>
        <w:t xml:space="preserve"> 27.12.2019г</w:t>
      </w:r>
      <w:proofErr w:type="gramEnd"/>
    </w:p>
    <w:p w:rsidR="002031B0" w:rsidRPr="00EE3152" w:rsidRDefault="002031B0" w:rsidP="002031B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031B0" w:rsidRDefault="002031B0" w:rsidP="002031B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ко</w:t>
      </w:r>
      <w:r w:rsidRPr="00EE3152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Pr="00EE3152">
        <w:rPr>
          <w:sz w:val="28"/>
          <w:szCs w:val="28"/>
        </w:rPr>
        <w:t xml:space="preserve"> доходов бюджетной классификации, закрепленных</w:t>
      </w:r>
    </w:p>
    <w:p w:rsidR="002031B0" w:rsidRPr="00EE3152" w:rsidRDefault="002031B0" w:rsidP="002031B0">
      <w:pPr>
        <w:ind w:firstLine="0"/>
        <w:jc w:val="center"/>
        <w:rPr>
          <w:sz w:val="28"/>
          <w:szCs w:val="28"/>
        </w:rPr>
      </w:pPr>
      <w:r w:rsidRPr="00EE3152">
        <w:rPr>
          <w:sz w:val="28"/>
          <w:szCs w:val="28"/>
        </w:rPr>
        <w:t xml:space="preserve"> за администратором доходов - администрацией муниципального образования «</w:t>
      </w:r>
      <w:r>
        <w:rPr>
          <w:sz w:val="28"/>
          <w:szCs w:val="28"/>
        </w:rPr>
        <w:t>Муринское</w:t>
      </w:r>
      <w:r w:rsidRPr="00EE3152">
        <w:rPr>
          <w:sz w:val="28"/>
          <w:szCs w:val="28"/>
        </w:rPr>
        <w:t xml:space="preserve"> городское поселение» </w:t>
      </w:r>
    </w:p>
    <w:p w:rsidR="002031B0" w:rsidRPr="00EE3152" w:rsidRDefault="002031B0" w:rsidP="002031B0">
      <w:pPr>
        <w:jc w:val="center"/>
        <w:rPr>
          <w:bCs/>
        </w:rPr>
      </w:pPr>
    </w:p>
    <w:p w:rsidR="002031B0" w:rsidRPr="00EE3152" w:rsidRDefault="002031B0" w:rsidP="002031B0">
      <w:pPr>
        <w:tabs>
          <w:tab w:val="left" w:pos="1080"/>
        </w:tabs>
        <w:ind w:firstLine="0"/>
      </w:pPr>
      <w:r w:rsidRPr="00EE3152"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681"/>
      </w:tblGrid>
      <w:tr w:rsidR="002031B0" w:rsidRPr="00EE3152" w:rsidTr="002031B0">
        <w:trPr>
          <w:tblHeader/>
        </w:trPr>
        <w:tc>
          <w:tcPr>
            <w:tcW w:w="862" w:type="dxa"/>
          </w:tcPr>
          <w:p w:rsidR="002031B0" w:rsidRPr="00EE3152" w:rsidRDefault="002031B0" w:rsidP="00061510">
            <w:pPr>
              <w:ind w:firstLine="0"/>
              <w:jc w:val="center"/>
              <w:rPr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  <w:vAlign w:val="center"/>
          </w:tcPr>
          <w:p w:rsidR="002031B0" w:rsidRPr="00EE3152" w:rsidRDefault="002031B0" w:rsidP="00061510">
            <w:pPr>
              <w:ind w:firstLine="0"/>
              <w:jc w:val="center"/>
              <w:rPr>
                <w:sz w:val="28"/>
                <w:szCs w:val="28"/>
              </w:rPr>
            </w:pPr>
            <w:r w:rsidRPr="00EE3152">
              <w:rPr>
                <w:sz w:val="28"/>
                <w:szCs w:val="28"/>
              </w:rPr>
              <w:t>Код</w:t>
            </w:r>
          </w:p>
        </w:tc>
        <w:tc>
          <w:tcPr>
            <w:tcW w:w="5681" w:type="dxa"/>
            <w:vAlign w:val="center"/>
          </w:tcPr>
          <w:p w:rsidR="002031B0" w:rsidRPr="00EE3152" w:rsidRDefault="002031B0" w:rsidP="00061510">
            <w:pPr>
              <w:jc w:val="center"/>
              <w:rPr>
                <w:sz w:val="28"/>
                <w:szCs w:val="28"/>
              </w:rPr>
            </w:pPr>
            <w:r w:rsidRPr="00EE3152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2031B0" w:rsidRPr="00EE3152" w:rsidTr="002031B0">
        <w:trPr>
          <w:cantSplit/>
          <w:trHeight w:val="785"/>
        </w:trPr>
        <w:tc>
          <w:tcPr>
            <w:tcW w:w="9243" w:type="dxa"/>
            <w:gridSpan w:val="4"/>
            <w:vAlign w:val="center"/>
          </w:tcPr>
          <w:p w:rsidR="002031B0" w:rsidRPr="00EE3152" w:rsidRDefault="002031B0" w:rsidP="00061510">
            <w:pPr>
              <w:ind w:firstLine="34"/>
              <w:jc w:val="center"/>
              <w:rPr>
                <w:b/>
              </w:rPr>
            </w:pPr>
            <w:proofErr w:type="gramStart"/>
            <w:r w:rsidRPr="00EE3152">
              <w:rPr>
                <w:b/>
              </w:rPr>
              <w:t>001  Администрация</w:t>
            </w:r>
            <w:proofErr w:type="gramEnd"/>
            <w:r w:rsidRPr="00EE3152">
              <w:rPr>
                <w:b/>
              </w:rPr>
              <w:t xml:space="preserve"> муниципального образования «</w:t>
            </w:r>
            <w:r>
              <w:rPr>
                <w:b/>
              </w:rPr>
              <w:t xml:space="preserve">Муринское </w:t>
            </w:r>
            <w:r w:rsidRPr="00EE3152">
              <w:rPr>
                <w:b/>
              </w:rPr>
              <w:t>городское поселение» Всеволожского муниципального района Ленинградской области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1 08 04020 01</w:t>
            </w:r>
            <w:r w:rsidR="003E54F5">
              <w:t>3</w:t>
            </w:r>
            <w:r w:rsidRPr="00EE3152">
              <w:t xml:space="preserve"> </w:t>
            </w:r>
            <w:r w:rsidR="003E54F5">
              <w:t>0</w:t>
            </w:r>
            <w:bookmarkStart w:id="0" w:name="_GoBack"/>
            <w:bookmarkEnd w:id="0"/>
            <w:r w:rsidRPr="00EE3152">
              <w:t>000 110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Государственная пошлина за совершение нотариальных действий должностными лицами органов местного сам</w:t>
            </w:r>
            <w:r>
              <w:t>о</w:t>
            </w:r>
            <w:r w:rsidRPr="00EE3152">
              <w:t>управления, уполном</w:t>
            </w:r>
            <w:r>
              <w:t>о</w:t>
            </w:r>
            <w:r w:rsidRPr="00EE3152">
              <w:t xml:space="preserve">ченными в соответствии с законодательными актами РФ на совершение нотариальных </w:t>
            </w:r>
            <w:proofErr w:type="gramStart"/>
            <w:r w:rsidRPr="00EE3152">
              <w:t>действий..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1 11 02085 13 0000 120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земельных участков муниципальных бюджетных и автономных учреждений).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1 11 05026 13 0000 120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622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EE3152">
              <w:t>1 11 05075 13 0000 120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EE3152">
              <w:t>городскими  поселениями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эксплуатации и использования имущества автом</w:t>
            </w:r>
            <w:r>
              <w:t>о</w:t>
            </w:r>
            <w:r w:rsidRPr="00EE3152">
              <w:t xml:space="preserve">бильных дорог, находящихся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1 11 09045 13 0000 120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1 13 01995 13 0000 130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компенсации затрат бюджетов городских поселений</w:t>
            </w:r>
          </w:p>
        </w:tc>
      </w:tr>
      <w:tr w:rsidR="002031B0" w:rsidRPr="00EE3152" w:rsidTr="002031B0">
        <w:trPr>
          <w:trHeight w:val="344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rPr>
                <w:lang w:val="en-US"/>
              </w:rPr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2031B0" w:rsidRPr="00EE3152" w:rsidTr="002031B0">
        <w:trPr>
          <w:trHeight w:val="148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31B0" w:rsidRPr="00EE3152" w:rsidTr="002031B0">
        <w:trPr>
          <w:trHeight w:val="1425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</w:t>
            </w:r>
            <w:r w:rsidRPr="00EE3152"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1 14 02058 13 0000 410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1 14 06025 13 0000 430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продажи земельных участков, находящихся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1343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1 14 06033 13 0000 430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1 14 06045 13 0000 430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1 14 07030 13 0000 410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116 18050 13 0000 140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>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116 21050 13 0000 140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1 16 32000 13 0000 140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031B0" w:rsidRPr="00EE3152" w:rsidTr="002031B0">
        <w:trPr>
          <w:trHeight w:val="809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1 16 33050 13 0000 140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116 90050 13 0000 140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1 17 01050 13 0000 180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Невыясненные поступления, зачисляемые в бюджеты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1 17 05050 13 0000 180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Прочие неналоговые доходы бюджетов городских поселений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>2 02 2</w:t>
            </w:r>
            <w:r>
              <w:rPr>
                <w:lang w:val="en-US"/>
              </w:rPr>
              <w:t>0</w:t>
            </w:r>
            <w:r>
              <w:t>077 13 0000 15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софинансирование капитальных вложений в объекты муниципальной собственности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2 02 20216 13 0000 15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Субсидии бюджетам городских поселений на осуществление дорожной деятельности в отношении автом</w:t>
            </w:r>
            <w:r>
              <w:t>о</w:t>
            </w:r>
            <w:r w:rsidRPr="00EE3152">
              <w:t>бильных дорог общего пользования, а также капитального рем</w:t>
            </w:r>
            <w:r>
              <w:t>онта</w:t>
            </w:r>
            <w:r w:rsidRPr="00EE3152">
              <w:t xml:space="preserve"> и рем</w:t>
            </w:r>
            <w:r>
              <w:t>онт</w:t>
            </w:r>
            <w:r w:rsidRPr="00EE3152">
              <w:t>а дворовых территорий многоквартирных дом</w:t>
            </w:r>
            <w:r>
              <w:t>о</w:t>
            </w:r>
            <w:r w:rsidRPr="00EE3152">
              <w:t>в, проездов к дворовым территориям многоквартирных дом</w:t>
            </w:r>
            <w:r>
              <w:t>о</w:t>
            </w:r>
            <w:r w:rsidRPr="00EE3152">
              <w:t>в населенных пунктов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81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17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0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031B0" w:rsidRPr="00EE3152" w:rsidTr="002031B0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031B0" w:rsidRPr="00EE3152" w:rsidTr="002031B0">
        <w:trPr>
          <w:trHeight w:val="3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 w:rsidRPr="00BC7A47">
              <w:t>2 02 29999 13 0000 15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Прочие субсидии бюджетам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23" w:firstLine="0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30024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4F6FFD" w:rsidRDefault="002031B0" w:rsidP="00061510">
            <w:pPr>
              <w:ind w:left="-108" w:firstLine="0"/>
            </w:pPr>
            <w:r>
              <w:t>Субвенции бюджетам городских поселений на выполнение передаваемых полномочий субъектов РФ</w:t>
            </w:r>
            <w:r w:rsidRPr="004F6FFD">
              <w:t>.</w:t>
            </w:r>
          </w:p>
        </w:tc>
      </w:tr>
      <w:tr w:rsidR="002031B0" w:rsidRPr="00EE3152" w:rsidTr="002031B0">
        <w:trPr>
          <w:trHeight w:val="2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 w:rsidRPr="00BC7A47">
              <w:t>2 02 35118 13 000</w:t>
            </w:r>
            <w:r>
              <w:t>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2 02 30024 13 0000 15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выполнение передаваемых полном</w:t>
            </w:r>
            <w:r>
              <w:t>о</w:t>
            </w:r>
            <w:r w:rsidRPr="00EE3152">
              <w:t>чий субъектов РФ.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2 02 45160 13 0000 15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12"/>
              <w:jc w:val="left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31B0" w:rsidRPr="00EE3152" w:rsidTr="002031B0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2 02 40014 13 0000 15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</w:pPr>
            <w:r w:rsidRPr="00EE3152">
              <w:t xml:space="preserve">Межбюджетные трансферты, </w:t>
            </w:r>
            <w:proofErr w:type="gramStart"/>
            <w:r w:rsidRPr="00EE3152">
              <w:t>передаваемые  бюджетам</w:t>
            </w:r>
            <w:proofErr w:type="gramEnd"/>
            <w:r w:rsidRPr="00EE3152">
              <w:t xml:space="preserve"> городских поселений из бюджетов муниципальных  районов  на осуществление   части   полном</w:t>
            </w:r>
            <w:r>
              <w:t>о</w:t>
            </w:r>
            <w:r w:rsidRPr="00EE3152">
              <w:t>чий   по   решению  вопросов  местного  значения  в  соответствии   с заключенными соглашениями</w:t>
            </w:r>
          </w:p>
        </w:tc>
      </w:tr>
      <w:tr w:rsidR="002031B0" w:rsidRPr="00EE3152" w:rsidTr="002031B0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2 02 49999 13 0000 15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23"/>
              <w:jc w:val="left"/>
            </w:pPr>
            <w:r w:rsidRPr="00BC7A47">
              <w:t xml:space="preserve">  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Прочие межбюджетные трансферты, передаваемые бюджетам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12"/>
            </w:pPr>
            <w:r>
              <w:t>2 08 05000 13 0000 1</w:t>
            </w:r>
            <w:r>
              <w:rPr>
                <w:lang w:val="en-US"/>
              </w:rPr>
              <w:t>50</w:t>
            </w:r>
            <w:r w:rsidRPr="00EE3152">
              <w:t xml:space="preserve">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EE3152">
              <w:t>несвоевременное  осуществление</w:t>
            </w:r>
            <w:proofErr w:type="gramEnd"/>
            <w:r w:rsidRPr="00EE3152">
              <w:t xml:space="preserve"> такого возврата и процентов, начисленных на излишне взысканные суммы.</w:t>
            </w:r>
          </w:p>
        </w:tc>
      </w:tr>
      <w:tr w:rsidR="002031B0" w:rsidRPr="00EE3152" w:rsidTr="002031B0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31B0" w:rsidRPr="00EE3152" w:rsidTr="002031B0">
        <w:trPr>
          <w:trHeight w:val="5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  <w:jc w:val="center"/>
            </w:pPr>
            <w:r w:rsidRPr="00C25563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</w:t>
            </w:r>
            <w:r>
              <w:t xml:space="preserve"> </w:t>
            </w:r>
            <w:r w:rsidRPr="00C25563">
              <w:t>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:rsidR="002031B0" w:rsidRPr="00C25563" w:rsidRDefault="002031B0" w:rsidP="00061510">
            <w:pPr>
              <w:ind w:left="-108" w:right="-97" w:firstLine="9"/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2 19 05000 13 0000 15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31B0" w:rsidRPr="00EE3152" w:rsidTr="002031B0">
        <w:trPr>
          <w:trHeight w:val="2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A1CC0" w:rsidRDefault="002031B0" w:rsidP="00061510">
            <w:pPr>
              <w:ind w:left="-968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D5DDD" w:rsidRDefault="002031B0" w:rsidP="00061510">
            <w:pPr>
              <w:ind w:firstLine="34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</w:t>
            </w:r>
            <w:r>
              <w:lastRenderedPageBreak/>
              <w:t>принятых органами власти другого уровня,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60010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031B0" w:rsidRPr="00EE3152" w:rsidRDefault="002031B0" w:rsidP="002031B0">
      <w:pPr>
        <w:tabs>
          <w:tab w:val="left" w:pos="1080"/>
        </w:tabs>
        <w:ind w:firstLine="0"/>
      </w:pPr>
    </w:p>
    <w:p w:rsidR="002031B0" w:rsidRPr="00EE3152" w:rsidRDefault="002031B0" w:rsidP="002031B0">
      <w:pPr>
        <w:tabs>
          <w:tab w:val="left" w:pos="7545"/>
        </w:tabs>
      </w:pPr>
    </w:p>
    <w:p w:rsidR="002031B0" w:rsidRDefault="002031B0"/>
    <w:sectPr w:rsidR="002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0"/>
    <w:rsid w:val="002031B0"/>
    <w:rsid w:val="003E54F5"/>
    <w:rsid w:val="004048B7"/>
    <w:rsid w:val="008704B9"/>
    <w:rsid w:val="00A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1680"/>
  <w15:chartTrackingRefBased/>
  <w15:docId w15:val="{AD7E2491-C3AF-4CE9-A2B7-021C549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B0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2020-01-09T13:29:00Z</cp:lastPrinted>
  <dcterms:created xsi:type="dcterms:W3CDTF">2019-10-16T11:45:00Z</dcterms:created>
  <dcterms:modified xsi:type="dcterms:W3CDTF">2020-01-09T13:30:00Z</dcterms:modified>
</cp:coreProperties>
</file>